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31" w:rsidRDefault="005E620D">
      <w:r>
        <w:rPr>
          <w:noProof/>
        </w:rPr>
        <w:drawing>
          <wp:inline distT="0" distB="0" distL="0" distR="0" wp14:anchorId="0FDC1B67" wp14:editId="0A13F305">
            <wp:extent cx="5943600" cy="1092962"/>
            <wp:effectExtent l="0" t="0" r="0" b="0"/>
            <wp:docPr id="1" name="Picture 1" descr="C:\Users\dbusenitz.WIWICHITA\Dropbox\Evangel (1)\Wichita Evangel CP School\Images Promotion &amp; Communication\brochure_insid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senitz.WIWICHITA\Dropbox\Evangel (1)\Wichita Evangel CP School\Images Promotion &amp; Communication\brochure_inside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0D" w:rsidRDefault="005E620D" w:rsidP="00427743">
      <w:pPr>
        <w:spacing w:after="0" w:line="240" w:lineRule="auto"/>
        <w:jc w:val="center"/>
        <w:rPr>
          <w:rFonts w:eastAsiaTheme="minorEastAsia"/>
        </w:rPr>
      </w:pPr>
      <w:r w:rsidRPr="00333092">
        <w:rPr>
          <w:rFonts w:eastAsiaTheme="minorEastAsia"/>
        </w:rPr>
        <w:t>PWR (Prepare, Work, Review)</w:t>
      </w:r>
      <w:r>
        <w:rPr>
          <w:rFonts w:eastAsiaTheme="minorEastAsia"/>
        </w:rPr>
        <w:t xml:space="preserve"> Agenda</w:t>
      </w:r>
    </w:p>
    <w:p w:rsidR="00380074" w:rsidRDefault="00380074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 Field Coach, you will ev</w:t>
      </w:r>
      <w:r w:rsidR="008D5D0A">
        <w:rPr>
          <w:rFonts w:eastAsiaTheme="minorEastAsia"/>
        </w:rPr>
        <w:t>aluate the team’s progress as the Team</w:t>
      </w:r>
      <w:r>
        <w:rPr>
          <w:rFonts w:eastAsiaTheme="minorEastAsia"/>
        </w:rPr>
        <w:t xml:space="preserve"> seeks to fulfill its Charter.  These evaluations, which occur formally each quarter, should be done with the Team Leader together with the Primary T</w:t>
      </w:r>
      <w:r w:rsidR="00B34B71">
        <w:rPr>
          <w:rFonts w:eastAsiaTheme="minorEastAsia"/>
        </w:rPr>
        <w:t>e</w:t>
      </w:r>
      <w:r>
        <w:rPr>
          <w:rFonts w:eastAsiaTheme="minorEastAsia"/>
        </w:rPr>
        <w:t xml:space="preserve">am Members.  Be aware that these reviews are intended to be open and edifying.  </w:t>
      </w:r>
      <w:r w:rsidRPr="00542D48">
        <w:rPr>
          <w:rFonts w:eastAsiaTheme="minorEastAsia"/>
          <w:color w:val="FF0000"/>
        </w:rPr>
        <w:t>O</w:t>
      </w:r>
      <w:r w:rsidR="00B34B71" w:rsidRPr="00542D48">
        <w:rPr>
          <w:rFonts w:eastAsiaTheme="minorEastAsia"/>
          <w:color w:val="FF0000"/>
        </w:rPr>
        <w:t>nce you complete your PWR, give a written summary to</w:t>
      </w:r>
      <w:r w:rsidRPr="00542D48">
        <w:rPr>
          <w:rFonts w:eastAsiaTheme="minorEastAsia"/>
          <w:color w:val="FF0000"/>
        </w:rPr>
        <w:t xml:space="preserve"> </w:t>
      </w:r>
      <w:r w:rsidR="00B34B71" w:rsidRPr="00542D48">
        <w:rPr>
          <w:rFonts w:eastAsiaTheme="minorEastAsia"/>
          <w:color w:val="FF0000"/>
        </w:rPr>
        <w:t>the Team Leader and</w:t>
      </w:r>
      <w:r w:rsidRPr="00542D48">
        <w:rPr>
          <w:rFonts w:eastAsiaTheme="minorEastAsia"/>
          <w:color w:val="FF0000"/>
        </w:rPr>
        <w:t xml:space="preserve"> to their governing church authority</w:t>
      </w:r>
      <w:r w:rsidR="00B34B71" w:rsidRPr="00542D48">
        <w:rPr>
          <w:rFonts w:eastAsiaTheme="minorEastAsia"/>
          <w:color w:val="FF0000"/>
        </w:rPr>
        <w:t>.</w:t>
      </w:r>
      <w:r w:rsidR="00B34B71">
        <w:rPr>
          <w:rFonts w:eastAsiaTheme="minorEastAsia"/>
        </w:rPr>
        <w:t xml:space="preserve">  </w:t>
      </w:r>
      <w:r w:rsidR="008D5D0A">
        <w:rPr>
          <w:rFonts w:eastAsiaTheme="minorEastAsia"/>
        </w:rPr>
        <w:t>If the Team has been awarded an</w:t>
      </w:r>
      <w:r w:rsidR="00B34B71">
        <w:rPr>
          <w:rFonts w:eastAsiaTheme="minorEastAsia"/>
        </w:rPr>
        <w:t xml:space="preserve"> Evangel Grant you will need to send a copy of your </w:t>
      </w:r>
      <w:r w:rsidR="00B34B71" w:rsidRPr="00542D48">
        <w:rPr>
          <w:rFonts w:eastAsiaTheme="minorEastAsia"/>
          <w:color w:val="FF0000"/>
        </w:rPr>
        <w:t xml:space="preserve">notes </w:t>
      </w:r>
      <w:r w:rsidR="00542D48" w:rsidRPr="00542D48">
        <w:rPr>
          <w:rFonts w:eastAsiaTheme="minorEastAsia"/>
          <w:color w:val="FF0000"/>
        </w:rPr>
        <w:t>and</w:t>
      </w:r>
      <w:r w:rsidR="00542D48">
        <w:rPr>
          <w:rFonts w:eastAsiaTheme="minorEastAsia"/>
          <w:color w:val="FF0000"/>
        </w:rPr>
        <w:t xml:space="preserve"> pictures</w:t>
      </w:r>
      <w:r w:rsidR="00542D48" w:rsidRPr="00542D48">
        <w:rPr>
          <w:rFonts w:eastAsiaTheme="minorEastAsia"/>
          <w:color w:val="FF0000"/>
        </w:rPr>
        <w:t xml:space="preserve"> </w:t>
      </w:r>
      <w:r w:rsidR="00B34B71">
        <w:rPr>
          <w:rFonts w:eastAsiaTheme="minorEastAsia"/>
        </w:rPr>
        <w:t xml:space="preserve">to the </w:t>
      </w:r>
      <w:r w:rsidR="008D5D0A">
        <w:rPr>
          <w:rFonts w:eastAsiaTheme="minorEastAsia"/>
        </w:rPr>
        <w:t xml:space="preserve">Deans of the </w:t>
      </w:r>
      <w:r w:rsidR="00B34B71">
        <w:rPr>
          <w:rFonts w:eastAsiaTheme="minorEastAsia"/>
        </w:rPr>
        <w:t xml:space="preserve">Evangel School from which they were Chartered.   </w:t>
      </w:r>
      <w:r>
        <w:rPr>
          <w:rFonts w:eastAsiaTheme="minorEastAsia"/>
        </w:rPr>
        <w:t xml:space="preserve"> </w:t>
      </w:r>
    </w:p>
    <w:p w:rsidR="00316753" w:rsidRPr="00316753" w:rsidRDefault="00380074" w:rsidP="00427743">
      <w:pPr>
        <w:spacing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(Please note:  your evaluation times should include dialogue, a written review, and provide sufficient time for good refreshment and prayer.  Based on our experience, </w:t>
      </w:r>
      <w:r w:rsidR="007F4770">
        <w:rPr>
          <w:rFonts w:eastAsiaTheme="minorEastAsia"/>
          <w:i/>
        </w:rPr>
        <w:t>PWR should be</w:t>
      </w:r>
      <w:r>
        <w:rPr>
          <w:rFonts w:eastAsiaTheme="minorEastAsia"/>
          <w:i/>
        </w:rPr>
        <w:t xml:space="preserve"> done in an environment away from the ministry itself.  As the Field Coach, you should feel free to develop your own structure for this time of evaluation).</w:t>
      </w:r>
    </w:p>
    <w:p w:rsidR="00316753" w:rsidRDefault="00316753" w:rsidP="00427743">
      <w:pPr>
        <w:spacing w:after="0" w:line="240" w:lineRule="auto"/>
        <w:rPr>
          <w:rFonts w:eastAsiaTheme="minorEastAsia"/>
        </w:rPr>
      </w:pPr>
    </w:p>
    <w:p w:rsidR="0004463C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Date______________________</w:t>
      </w:r>
    </w:p>
    <w:p w:rsidR="0004463C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Field Coach__________________________________________________________________________</w:t>
      </w:r>
    </w:p>
    <w:p w:rsidR="005E620D" w:rsidRDefault="00B34B71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Church Plant</w:t>
      </w:r>
      <w:r w:rsidR="0004463C">
        <w:rPr>
          <w:rFonts w:eastAsiaTheme="minorEastAsia"/>
        </w:rPr>
        <w:t xml:space="preserve"> Name</w:t>
      </w:r>
      <w:r w:rsidR="005E620D">
        <w:rPr>
          <w:rFonts w:eastAsiaTheme="minorEastAsia"/>
        </w:rPr>
        <w:t xml:space="preserve"> ____________________</w:t>
      </w:r>
      <w:r>
        <w:rPr>
          <w:rFonts w:eastAsiaTheme="minorEastAsia"/>
        </w:rPr>
        <w:t>________________</w:t>
      </w:r>
      <w:r w:rsidR="0004463C">
        <w:rPr>
          <w:rFonts w:eastAsiaTheme="minorEastAsia"/>
        </w:rPr>
        <w:t>_______________________________</w:t>
      </w:r>
    </w:p>
    <w:p w:rsidR="005E620D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Team Leader_________________________________________________________________________</w:t>
      </w:r>
    </w:p>
    <w:p w:rsidR="0004463C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Team Member(s)______________________________________________________________________</w:t>
      </w:r>
    </w:p>
    <w:p w:rsidR="0004463C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</w:t>
      </w:r>
    </w:p>
    <w:p w:rsidR="0004463C" w:rsidRPr="00333092" w:rsidRDefault="0004463C" w:rsidP="0042774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</w:t>
      </w:r>
    </w:p>
    <w:p w:rsidR="005E620D" w:rsidRPr="00BA0521" w:rsidRDefault="005E620D" w:rsidP="00427743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</w:rPr>
      </w:pPr>
      <w:r w:rsidRPr="00BA0521">
        <w:rPr>
          <w:rFonts w:eastAsiaTheme="minorEastAsia"/>
          <w:b/>
        </w:rPr>
        <w:t>Devotional and Prayer</w:t>
      </w:r>
    </w:p>
    <w:p w:rsidR="005E620D" w:rsidRDefault="005E620D" w:rsidP="00427743">
      <w:pPr>
        <w:spacing w:after="0" w:line="240" w:lineRule="auto"/>
        <w:ind w:left="720"/>
        <w:contextualSpacing/>
        <w:rPr>
          <w:rFonts w:eastAsiaTheme="minorEastAsia"/>
        </w:rPr>
      </w:pPr>
    </w:p>
    <w:p w:rsidR="005E620D" w:rsidRPr="00866C1F" w:rsidRDefault="005E620D" w:rsidP="00427743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</w:rPr>
      </w:pPr>
      <w:r w:rsidRPr="00BA0521">
        <w:rPr>
          <w:rFonts w:eastAsiaTheme="minorEastAsia"/>
          <w:b/>
        </w:rPr>
        <w:t>Brief Overview and Explanation</w:t>
      </w:r>
      <w:r w:rsidR="0013182B" w:rsidRPr="00BA0521">
        <w:rPr>
          <w:rFonts w:eastAsiaTheme="minorEastAsia"/>
          <w:b/>
        </w:rPr>
        <w:t xml:space="preserve"> of PWR</w:t>
      </w:r>
      <w:r w:rsidR="0013182B">
        <w:rPr>
          <w:rFonts w:eastAsiaTheme="minorEastAsia"/>
        </w:rPr>
        <w:t xml:space="preserve"> (</w:t>
      </w:r>
      <w:r w:rsidR="0013182B">
        <w:rPr>
          <w:rFonts w:eastAsiaTheme="minorEastAsia"/>
          <w:i/>
        </w:rPr>
        <w:t xml:space="preserve">Ripe </w:t>
      </w:r>
      <w:proofErr w:type="gramStart"/>
      <w:r w:rsidR="0013182B">
        <w:rPr>
          <w:rFonts w:eastAsiaTheme="minorEastAsia"/>
          <w:i/>
        </w:rPr>
        <w:t>For</w:t>
      </w:r>
      <w:proofErr w:type="gramEnd"/>
      <w:r w:rsidR="0013182B">
        <w:rPr>
          <w:rFonts w:eastAsiaTheme="minorEastAsia"/>
          <w:i/>
        </w:rPr>
        <w:t xml:space="preserve"> Harvest:  A Guidebook for Planting Healthy Churches in the City, pp. 62-</w:t>
      </w:r>
      <w:r w:rsidR="0004463C">
        <w:rPr>
          <w:rFonts w:eastAsiaTheme="minorEastAsia"/>
          <w:i/>
        </w:rPr>
        <w:t>71</w:t>
      </w:r>
      <w:r>
        <w:rPr>
          <w:rFonts w:eastAsiaTheme="minorEastAsia"/>
        </w:rPr>
        <w:t>)</w:t>
      </w:r>
    </w:p>
    <w:p w:rsidR="00783C7B" w:rsidRPr="00542D48" w:rsidRDefault="005E620D" w:rsidP="0042774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PWR is simply </w:t>
      </w:r>
      <w:r w:rsidRPr="00811930">
        <w:rPr>
          <w:rFonts w:asciiTheme="minorHAnsi" w:eastAsiaTheme="minorEastAsia" w:hAnsiTheme="minorHAnsi"/>
          <w:u w:val="single"/>
        </w:rPr>
        <w:t>defining the plan clearly</w:t>
      </w:r>
      <w:r>
        <w:rPr>
          <w:rFonts w:asciiTheme="minorHAnsi" w:eastAsiaTheme="minorEastAsia" w:hAnsiTheme="minorHAnsi"/>
        </w:rPr>
        <w:t xml:space="preserve">, </w:t>
      </w:r>
      <w:r w:rsidRPr="00811930">
        <w:rPr>
          <w:rFonts w:asciiTheme="minorHAnsi" w:eastAsiaTheme="minorEastAsia" w:hAnsiTheme="minorHAnsi"/>
          <w:u w:val="single"/>
        </w:rPr>
        <w:t>working the plan fervently</w:t>
      </w:r>
      <w:r>
        <w:rPr>
          <w:rFonts w:asciiTheme="minorHAnsi" w:eastAsiaTheme="minorEastAsia" w:hAnsiTheme="minorHAnsi"/>
        </w:rPr>
        <w:t xml:space="preserve">, and </w:t>
      </w:r>
      <w:r w:rsidRPr="00811930">
        <w:rPr>
          <w:rFonts w:asciiTheme="minorHAnsi" w:eastAsiaTheme="minorEastAsia" w:hAnsiTheme="minorHAnsi"/>
          <w:u w:val="single"/>
        </w:rPr>
        <w:t>reviewing the plan thoroughly</w:t>
      </w:r>
      <w:r>
        <w:rPr>
          <w:rFonts w:asciiTheme="minorHAnsi" w:eastAsiaTheme="minorEastAsia" w:hAnsiTheme="minorHAnsi"/>
        </w:rPr>
        <w:t xml:space="preserve">!  When that </w:t>
      </w:r>
      <w:proofErr w:type="gramStart"/>
      <w:r>
        <w:rPr>
          <w:rFonts w:asciiTheme="minorHAnsi" w:eastAsiaTheme="minorEastAsia" w:hAnsiTheme="minorHAnsi"/>
        </w:rPr>
        <w:t>happens</w:t>
      </w:r>
      <w:proofErr w:type="gramEnd"/>
      <w:r>
        <w:rPr>
          <w:rFonts w:asciiTheme="minorHAnsi" w:eastAsiaTheme="minorEastAsia" w:hAnsiTheme="minorHAnsi"/>
        </w:rPr>
        <w:t xml:space="preserve"> there is POWER (PWR)!!</w:t>
      </w:r>
    </w:p>
    <w:p w:rsidR="00F369A5" w:rsidRPr="00F369A5" w:rsidRDefault="00F369A5" w:rsidP="00427743">
      <w:pPr>
        <w:spacing w:after="0" w:line="240" w:lineRule="auto"/>
        <w:ind w:left="720"/>
        <w:contextualSpacing/>
        <w:rPr>
          <w:rFonts w:eastAsiaTheme="minorEastAsia"/>
        </w:rPr>
      </w:pPr>
    </w:p>
    <w:p w:rsidR="005E620D" w:rsidRPr="00BA0521" w:rsidRDefault="0077393F" w:rsidP="00427743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PWR - </w:t>
      </w:r>
      <w:r w:rsidR="0004463C" w:rsidRPr="00BA0521">
        <w:rPr>
          <w:rFonts w:eastAsiaTheme="minorEastAsia"/>
          <w:b/>
        </w:rPr>
        <w:t xml:space="preserve">REVIEW </w:t>
      </w:r>
    </w:p>
    <w:p w:rsidR="005E620D" w:rsidRPr="00BA0521" w:rsidRDefault="005E620D" w:rsidP="0042774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/>
          <w:i/>
        </w:rPr>
      </w:pPr>
      <w:r w:rsidRPr="00BA0521">
        <w:rPr>
          <w:rFonts w:asciiTheme="minorHAnsi" w:eastAsiaTheme="minorEastAsia" w:hAnsiTheme="minorHAnsi"/>
          <w:i/>
        </w:rPr>
        <w:t>PREPARE</w:t>
      </w:r>
    </w:p>
    <w:p w:rsidR="005E620D" w:rsidRPr="00941F60" w:rsidRDefault="005E620D" w:rsidP="00427743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Our </w:t>
      </w:r>
      <w:r w:rsidRPr="00B34B71">
        <w:rPr>
          <w:rFonts w:asciiTheme="minorHAnsi" w:eastAsiaTheme="minorEastAsia" w:hAnsiTheme="minorHAnsi"/>
          <w:i/>
        </w:rPr>
        <w:t>Endearment</w:t>
      </w:r>
      <w:r>
        <w:rPr>
          <w:rFonts w:asciiTheme="minorHAnsi" w:eastAsiaTheme="minorEastAsia" w:hAnsiTheme="minorHAnsi"/>
        </w:rPr>
        <w:t xml:space="preserve"> to Jesus our Lord and Savior (John 15:5)</w:t>
      </w:r>
    </w:p>
    <w:p w:rsidR="005E620D" w:rsidRDefault="005E620D" w:rsidP="0042774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8D6F19">
        <w:rPr>
          <w:rFonts w:asciiTheme="minorHAnsi" w:eastAsiaTheme="minorEastAsia" w:hAnsiTheme="minorHAnsi"/>
        </w:rPr>
        <w:t>How are we doing in the 5 Core Disciplines individually and corporately?</w:t>
      </w:r>
    </w:p>
    <w:p w:rsidR="005E620D" w:rsidRDefault="005E620D" w:rsidP="0042774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8D6F19">
        <w:rPr>
          <w:rFonts w:asciiTheme="minorHAnsi" w:eastAsiaTheme="minorEastAsia" w:hAnsiTheme="minorHAnsi"/>
        </w:rPr>
        <w:t>Prayer</w:t>
      </w:r>
      <w:r>
        <w:rPr>
          <w:rFonts w:asciiTheme="minorHAnsi" w:eastAsiaTheme="minorEastAsia" w:hAnsiTheme="minorHAnsi"/>
        </w:rPr>
        <w:t xml:space="preserve"> </w:t>
      </w:r>
    </w:p>
    <w:p w:rsidR="005E620D" w:rsidRDefault="005E620D" w:rsidP="0042774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Study of God’s Word</w:t>
      </w:r>
    </w:p>
    <w:p w:rsidR="005E620D" w:rsidRDefault="005E620D" w:rsidP="0042774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Memorization</w:t>
      </w:r>
    </w:p>
    <w:p w:rsidR="005E620D" w:rsidRDefault="005E620D" w:rsidP="0042774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Worship</w:t>
      </w:r>
    </w:p>
    <w:p w:rsidR="0004463C" w:rsidRPr="0004463C" w:rsidRDefault="005E620D" w:rsidP="0042774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Meditation</w:t>
      </w:r>
    </w:p>
    <w:p w:rsidR="005E620D" w:rsidRDefault="005E620D" w:rsidP="00427743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Strategic Prayer Initiatives</w:t>
      </w:r>
    </w:p>
    <w:p w:rsidR="005E620D" w:rsidRDefault="005E620D" w:rsidP="0042774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 you have a prayer base of believers praying for your church plant task?</w:t>
      </w:r>
    </w:p>
    <w:p w:rsidR="005E620D" w:rsidRDefault="005E620D" w:rsidP="0042774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Have you regularly informed your prayer base of believers with praises and requests?   </w:t>
      </w:r>
    </w:p>
    <w:p w:rsidR="005E620D" w:rsidRPr="00427BEE" w:rsidRDefault="005E620D" w:rsidP="00427743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427BEE">
        <w:rPr>
          <w:rFonts w:asciiTheme="minorHAnsi" w:eastAsiaTheme="minorEastAsia" w:hAnsiTheme="minorHAnsi"/>
        </w:rPr>
        <w:t>Form a church plant team, the initial church that community believers can join</w:t>
      </w:r>
    </w:p>
    <w:p w:rsidR="005E620D" w:rsidRDefault="005E620D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022EFB">
        <w:rPr>
          <w:rFonts w:asciiTheme="minorHAnsi" w:eastAsiaTheme="minorEastAsia" w:hAnsiTheme="minorHAnsi"/>
        </w:rPr>
        <w:t>Is each team member clear in his/her calling</w:t>
      </w:r>
      <w:r w:rsidR="008D5D0A">
        <w:rPr>
          <w:rFonts w:asciiTheme="minorHAnsi" w:eastAsiaTheme="minorEastAsia" w:hAnsiTheme="minorHAnsi"/>
        </w:rPr>
        <w:t xml:space="preserve"> and playing his/her part</w:t>
      </w:r>
      <w:r w:rsidRPr="00022EFB">
        <w:rPr>
          <w:rFonts w:asciiTheme="minorHAnsi" w:eastAsiaTheme="minorEastAsia" w:hAnsiTheme="minorHAnsi"/>
        </w:rPr>
        <w:t>?</w:t>
      </w:r>
    </w:p>
    <w:p w:rsidR="00B20E30" w:rsidRDefault="00B20E30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 xml:space="preserve">Is the team working well together toward its purpose?  </w:t>
      </w:r>
    </w:p>
    <w:p w:rsidR="005E620D" w:rsidRDefault="00B20E30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Are the members relating to each other in love, forgiveness, and unity?  </w:t>
      </w:r>
    </w:p>
    <w:p w:rsidR="00B20E30" w:rsidRDefault="00B20E30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 any conflicts exist which need to be resolved?</w:t>
      </w:r>
    </w:p>
    <w:p w:rsidR="005E620D" w:rsidRDefault="005E620D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022EFB">
        <w:rPr>
          <w:rFonts w:asciiTheme="minorHAnsi" w:eastAsiaTheme="minorEastAsia" w:hAnsiTheme="minorHAnsi"/>
        </w:rPr>
        <w:t>Is each team member arti</w:t>
      </w:r>
      <w:r w:rsidR="008D5D0A">
        <w:rPr>
          <w:rFonts w:asciiTheme="minorHAnsi" w:eastAsiaTheme="minorEastAsia" w:hAnsiTheme="minorHAnsi"/>
        </w:rPr>
        <w:t>culating the same vision?</w:t>
      </w:r>
    </w:p>
    <w:p w:rsidR="00B20E30" w:rsidRDefault="00B20E30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Are the members of the team able to articulate the values on which the Vision Statement was built and are they still committed to them? </w:t>
      </w:r>
    </w:p>
    <w:p w:rsidR="005E620D" w:rsidRPr="00542D48" w:rsidRDefault="00B20E30" w:rsidP="0042774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Review the team’s schedules:  What do their present schedules</w:t>
      </w:r>
      <w:r w:rsidR="008D5D0A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look like and how does each ministry activity contribute to their ministry vision?  What adjustments need to be made?</w:t>
      </w:r>
    </w:p>
    <w:p w:rsidR="005E620D" w:rsidRPr="00810342" w:rsidRDefault="005E620D" w:rsidP="00427743">
      <w:pPr>
        <w:pStyle w:val="ListParagraph"/>
        <w:spacing w:after="0" w:line="240" w:lineRule="auto"/>
        <w:ind w:left="2520"/>
        <w:contextualSpacing/>
        <w:rPr>
          <w:rFonts w:asciiTheme="minorHAnsi" w:eastAsiaTheme="minorEastAsia" w:hAnsiTheme="minorHAnsi"/>
        </w:rPr>
      </w:pPr>
    </w:p>
    <w:p w:rsidR="005E620D" w:rsidRPr="00BA0521" w:rsidRDefault="005E620D" w:rsidP="00427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/>
          <w:i/>
        </w:rPr>
      </w:pPr>
      <w:r w:rsidRPr="00BA0521">
        <w:rPr>
          <w:rFonts w:asciiTheme="minorHAnsi" w:eastAsiaTheme="minorEastAsia" w:hAnsiTheme="minorHAnsi"/>
          <w:i/>
        </w:rPr>
        <w:t>LAUNCH</w:t>
      </w:r>
    </w:p>
    <w:p w:rsidR="005E620D" w:rsidRDefault="005E620D" w:rsidP="0042774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Our </w:t>
      </w:r>
      <w:r w:rsidRPr="00B34B71">
        <w:rPr>
          <w:rFonts w:asciiTheme="minorHAnsi" w:eastAsiaTheme="minorEastAsia" w:hAnsiTheme="minorHAnsi"/>
          <w:i/>
        </w:rPr>
        <w:t>Evangelism</w:t>
      </w:r>
      <w:r>
        <w:rPr>
          <w:rFonts w:asciiTheme="minorHAnsi" w:eastAsiaTheme="minorEastAsia" w:hAnsiTheme="minorHAnsi"/>
        </w:rPr>
        <w:t xml:space="preserve"> (Romans 1:16)</w:t>
      </w:r>
    </w:p>
    <w:p w:rsidR="005E620D" w:rsidRDefault="005E620D" w:rsidP="0042774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Share the character and number of evangelistic events this past quarter</w:t>
      </w:r>
    </w:p>
    <w:p w:rsidR="005E620D" w:rsidRDefault="00AB3D06" w:rsidP="0042774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H</w:t>
      </w:r>
      <w:r w:rsidR="005E620D">
        <w:rPr>
          <w:rFonts w:asciiTheme="minorHAnsi" w:eastAsiaTheme="minorEastAsia" w:hAnsiTheme="minorHAnsi"/>
        </w:rPr>
        <w:t xml:space="preserve">ow clear and aggressive </w:t>
      </w:r>
      <w:r>
        <w:rPr>
          <w:rFonts w:asciiTheme="minorHAnsi" w:eastAsiaTheme="minorEastAsia" w:hAnsiTheme="minorHAnsi"/>
        </w:rPr>
        <w:t xml:space="preserve">are </w:t>
      </w:r>
      <w:r w:rsidR="005E620D">
        <w:rPr>
          <w:rFonts w:asciiTheme="minorHAnsi" w:eastAsiaTheme="minorEastAsia" w:hAnsiTheme="minorHAnsi"/>
        </w:rPr>
        <w:t xml:space="preserve">you in sharing the Gospel at the events and in your community relationships.  </w:t>
      </w:r>
    </w:p>
    <w:p w:rsidR="005E620D" w:rsidRPr="00652430" w:rsidRDefault="005E620D" w:rsidP="00427743">
      <w:pPr>
        <w:pStyle w:val="ListParagraph"/>
        <w:spacing w:after="0" w:line="240" w:lineRule="auto"/>
        <w:ind w:left="1440"/>
        <w:contextualSpacing/>
        <w:rPr>
          <w:rFonts w:asciiTheme="minorHAnsi" w:eastAsiaTheme="minorEastAsia" w:hAnsiTheme="minorHAnsi"/>
        </w:rPr>
      </w:pPr>
    </w:p>
    <w:p w:rsidR="005E620D" w:rsidRPr="00BA0521" w:rsidRDefault="005E620D" w:rsidP="0042774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/>
          <w:i/>
        </w:rPr>
      </w:pPr>
      <w:r w:rsidRPr="00BA0521">
        <w:rPr>
          <w:rFonts w:asciiTheme="minorHAnsi" w:eastAsiaTheme="minorEastAsia" w:hAnsiTheme="minorHAnsi"/>
          <w:i/>
        </w:rPr>
        <w:t>ASSEMBLE</w:t>
      </w:r>
    </w:p>
    <w:p w:rsidR="005E620D" w:rsidRDefault="005E620D" w:rsidP="00427743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B34B71">
        <w:rPr>
          <w:rFonts w:asciiTheme="minorHAnsi" w:eastAsiaTheme="minorEastAsia" w:hAnsiTheme="minorHAnsi"/>
        </w:rPr>
        <w:t xml:space="preserve">Our </w:t>
      </w:r>
      <w:r w:rsidRPr="00B34B71">
        <w:rPr>
          <w:rFonts w:asciiTheme="minorHAnsi" w:eastAsiaTheme="minorEastAsia" w:hAnsiTheme="minorHAnsi"/>
          <w:i/>
        </w:rPr>
        <w:t>Equipping</w:t>
      </w:r>
      <w:r w:rsidRPr="00B34B71">
        <w:rPr>
          <w:rFonts w:asciiTheme="minorHAnsi" w:eastAsiaTheme="minorEastAsia" w:hAnsiTheme="minorHAnsi"/>
        </w:rPr>
        <w:t xml:space="preserve"> (</w:t>
      </w:r>
      <w:r>
        <w:rPr>
          <w:rFonts w:asciiTheme="minorHAnsi" w:eastAsiaTheme="minorEastAsia" w:hAnsiTheme="minorHAnsi"/>
        </w:rPr>
        <w:t>Matthew 28:19-20)</w:t>
      </w:r>
    </w:p>
    <w:p w:rsidR="005E620D" w:rsidRDefault="005E620D" w:rsidP="00427743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280FB9">
        <w:rPr>
          <w:rFonts w:asciiTheme="minorHAnsi" w:eastAsiaTheme="minorEastAsia" w:hAnsiTheme="minorHAnsi"/>
        </w:rPr>
        <w:t xml:space="preserve">Do you </w:t>
      </w:r>
      <w:r>
        <w:rPr>
          <w:rFonts w:asciiTheme="minorHAnsi" w:eastAsiaTheme="minorEastAsia" w:hAnsiTheme="minorHAnsi"/>
        </w:rPr>
        <w:t xml:space="preserve">have a follow up and incorporation process for new believers?  </w:t>
      </w:r>
    </w:p>
    <w:p w:rsidR="005E620D" w:rsidRDefault="005E620D" w:rsidP="00427743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How many converts were baptized this past quarter?</w:t>
      </w:r>
    </w:p>
    <w:p w:rsidR="005E620D" w:rsidRDefault="005E620D" w:rsidP="00427743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Do you have a process to </w:t>
      </w:r>
      <w:r w:rsidR="008E451B">
        <w:rPr>
          <w:rFonts w:asciiTheme="minorHAnsi" w:eastAsiaTheme="minorEastAsia" w:hAnsiTheme="minorHAnsi"/>
        </w:rPr>
        <w:t xml:space="preserve">take </w:t>
      </w:r>
      <w:r>
        <w:rPr>
          <w:rFonts w:asciiTheme="minorHAnsi" w:eastAsiaTheme="minorEastAsia" w:hAnsiTheme="minorHAnsi"/>
        </w:rPr>
        <w:t xml:space="preserve">a convert to </w:t>
      </w:r>
      <w:proofErr w:type="gramStart"/>
      <w:r>
        <w:rPr>
          <w:rFonts w:asciiTheme="minorHAnsi" w:eastAsiaTheme="minorEastAsia" w:hAnsiTheme="minorHAnsi"/>
        </w:rPr>
        <w:t>being</w:t>
      </w:r>
      <w:proofErr w:type="gramEnd"/>
      <w:r>
        <w:rPr>
          <w:rFonts w:asciiTheme="minorHAnsi" w:eastAsiaTheme="minorEastAsia" w:hAnsiTheme="minorHAnsi"/>
        </w:rPr>
        <w:t xml:space="preserve"> a healthy disciple of Christ?</w:t>
      </w:r>
    </w:p>
    <w:p w:rsidR="005E620D" w:rsidRDefault="005E620D" w:rsidP="00427743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Are initial church structures and procedures in place?</w:t>
      </w:r>
    </w:p>
    <w:p w:rsidR="005E620D" w:rsidRDefault="005E620D" w:rsidP="00427743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Does the church know their sacred roots (</w:t>
      </w:r>
      <w:proofErr w:type="gramStart"/>
      <w:r>
        <w:rPr>
          <w:rFonts w:asciiTheme="minorHAnsi" w:eastAsiaTheme="minorEastAsia" w:hAnsiTheme="minorHAnsi"/>
        </w:rPr>
        <w:t>doctrine)</w:t>
      </w:r>
      <w:proofErr w:type="gramEnd"/>
    </w:p>
    <w:p w:rsidR="005E620D" w:rsidRDefault="005E620D" w:rsidP="00427743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Is Communion taking place on a regular basis?</w:t>
      </w:r>
    </w:p>
    <w:p w:rsidR="005E620D" w:rsidRDefault="005E620D" w:rsidP="00427743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Is the Word of God being preached regularly?</w:t>
      </w:r>
    </w:p>
    <w:p w:rsidR="005E620D" w:rsidRDefault="005E620D" w:rsidP="00427743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Is worship and praise established that is culturally relevant?</w:t>
      </w:r>
    </w:p>
    <w:p w:rsidR="005E620D" w:rsidRDefault="005E620D" w:rsidP="00427743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Are there body life activities and gatherings? </w:t>
      </w:r>
    </w:p>
    <w:p w:rsidR="00AF07C4" w:rsidRPr="00AF07C4" w:rsidRDefault="00AF07C4" w:rsidP="00427743">
      <w:pPr>
        <w:pStyle w:val="ListParagraph"/>
        <w:spacing w:after="0" w:line="240" w:lineRule="auto"/>
        <w:ind w:left="3290"/>
        <w:contextualSpacing/>
        <w:rPr>
          <w:rFonts w:asciiTheme="minorHAnsi" w:eastAsiaTheme="minorEastAsia" w:hAnsiTheme="minorHAnsi"/>
        </w:rPr>
      </w:pPr>
    </w:p>
    <w:p w:rsidR="005E620D" w:rsidRPr="00BA0521" w:rsidRDefault="005E620D" w:rsidP="0042774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/>
          <w:i/>
        </w:rPr>
      </w:pPr>
      <w:r w:rsidRPr="00BA0521">
        <w:rPr>
          <w:rFonts w:asciiTheme="minorHAnsi" w:eastAsiaTheme="minorEastAsia" w:hAnsiTheme="minorHAnsi"/>
          <w:i/>
        </w:rPr>
        <w:t>NURTURE</w:t>
      </w:r>
    </w:p>
    <w:p w:rsidR="005E620D" w:rsidRDefault="005E620D" w:rsidP="00427743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Our </w:t>
      </w:r>
      <w:r w:rsidRPr="00B34B71">
        <w:rPr>
          <w:rFonts w:asciiTheme="minorHAnsi" w:eastAsiaTheme="minorEastAsia" w:hAnsiTheme="minorHAnsi"/>
          <w:i/>
        </w:rPr>
        <w:t>Empowering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</w:rPr>
        <w:t>(Acts 14:23; Titus 1:5; I Thessalonians 1:8)</w:t>
      </w:r>
    </w:p>
    <w:p w:rsid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Are you training others to serve and lead through individual and group discipleship? </w:t>
      </w:r>
    </w:p>
    <w:p w:rsid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Have you helped the saints to identify their Spirit given gifts and encouraged them to use them?   </w:t>
      </w:r>
    </w:p>
    <w:p w:rsid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 you have a leadership training path for deacons and elders?</w:t>
      </w:r>
    </w:p>
    <w:p w:rsidR="005E620D" w:rsidRP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 you have a credential process for leadership?</w:t>
      </w:r>
    </w:p>
    <w:p w:rsidR="005E620D" w:rsidRP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Do you have an equipping process for those in your church community who may have an apostolic calling, prophetic calling, evangelistic calling, shepherding calling, teaching calling (Ephesians 4)?</w:t>
      </w:r>
    </w:p>
    <w:p w:rsidR="005E620D" w:rsidRPr="005E620D" w:rsidRDefault="005E620D" w:rsidP="00427743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Is there church order, i.e., government and discipline?  </w:t>
      </w:r>
    </w:p>
    <w:p w:rsidR="005E620D" w:rsidRDefault="005E620D" w:rsidP="00427743">
      <w:pPr>
        <w:pStyle w:val="ListParagraph"/>
        <w:spacing w:after="0" w:line="240" w:lineRule="auto"/>
        <w:ind w:left="1080"/>
        <w:contextualSpacing/>
        <w:rPr>
          <w:rFonts w:asciiTheme="minorHAnsi" w:eastAsiaTheme="minorEastAsia" w:hAnsiTheme="minorHAnsi"/>
        </w:rPr>
      </w:pPr>
    </w:p>
    <w:p w:rsidR="005E620D" w:rsidRPr="00BA0521" w:rsidRDefault="005E620D" w:rsidP="0042774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/>
          <w:i/>
        </w:rPr>
      </w:pPr>
      <w:r w:rsidRPr="00BA0521">
        <w:rPr>
          <w:rFonts w:asciiTheme="minorHAnsi" w:eastAsiaTheme="minorEastAsia" w:hAnsiTheme="minorHAnsi"/>
          <w:i/>
        </w:rPr>
        <w:t>TRANSITION</w:t>
      </w:r>
    </w:p>
    <w:p w:rsidR="005E620D" w:rsidRDefault="005E620D" w:rsidP="00427743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Our </w:t>
      </w:r>
      <w:r w:rsidRPr="00B34B71">
        <w:rPr>
          <w:rFonts w:asciiTheme="minorHAnsi" w:eastAsiaTheme="minorEastAsia" w:hAnsiTheme="minorHAnsi"/>
          <w:i/>
        </w:rPr>
        <w:t>Embracing</w:t>
      </w:r>
      <w:r>
        <w:rPr>
          <w:rFonts w:asciiTheme="minorHAnsi" w:eastAsiaTheme="minorEastAsia" w:hAnsiTheme="minorHAnsi"/>
          <w:b/>
          <w:i/>
        </w:rPr>
        <w:t xml:space="preserve"> </w:t>
      </w:r>
      <w:r>
        <w:rPr>
          <w:rFonts w:asciiTheme="minorHAnsi" w:eastAsiaTheme="minorEastAsia" w:hAnsiTheme="minorHAnsi"/>
        </w:rPr>
        <w:t>(John 17)</w:t>
      </w:r>
    </w:p>
    <w:p w:rsidR="005E620D" w:rsidRDefault="005E620D" w:rsidP="00427743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Are you part of an urban church association or network?  </w:t>
      </w:r>
    </w:p>
    <w:p w:rsidR="005E620D" w:rsidRDefault="005E620D" w:rsidP="00427743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Are you actively participating and engaged as a church in your city?</w:t>
      </w:r>
    </w:p>
    <w:p w:rsidR="005E620D" w:rsidRDefault="005E620D" w:rsidP="00427743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Are you raising up the next church planters from your church?</w:t>
      </w:r>
    </w:p>
    <w:p w:rsidR="00FD3EA4" w:rsidRDefault="00FD3EA4" w:rsidP="00427743">
      <w:pPr>
        <w:pStyle w:val="ListParagraph"/>
        <w:spacing w:after="0" w:line="240" w:lineRule="auto"/>
        <w:ind w:left="2520"/>
        <w:contextualSpacing/>
        <w:rPr>
          <w:rFonts w:asciiTheme="minorHAnsi" w:eastAsiaTheme="minorEastAsia" w:hAnsiTheme="minorHAnsi"/>
        </w:rPr>
      </w:pPr>
    </w:p>
    <w:p w:rsidR="00FD3EA4" w:rsidRPr="00FD3EA4" w:rsidRDefault="007F054A" w:rsidP="0042774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</w:rPr>
      </w:pPr>
      <w:r>
        <w:rPr>
          <w:rFonts w:asciiTheme="minorHAnsi" w:eastAsiaTheme="minorEastAsia" w:hAnsiTheme="minorHAnsi" w:cstheme="minorHAnsi"/>
          <w:b/>
          <w:color w:val="FF0000"/>
        </w:rPr>
        <w:lastRenderedPageBreak/>
        <w:t>TRANSFORMED LIFE STORY AND/OR TESTIMONY</w:t>
      </w:r>
      <w:r w:rsidR="003333D0">
        <w:rPr>
          <w:rFonts w:asciiTheme="minorHAnsi" w:eastAsiaTheme="minorEastAsia" w:hAnsiTheme="minorHAnsi" w:cstheme="minorHAnsi"/>
          <w:b/>
        </w:rPr>
        <w:t xml:space="preserve">.  </w:t>
      </w:r>
      <w:r w:rsidR="003333D0">
        <w:rPr>
          <w:rFonts w:asciiTheme="minorHAnsi" w:eastAsiaTheme="minorEastAsia" w:hAnsiTheme="minorHAnsi" w:cstheme="minorHAnsi"/>
        </w:rPr>
        <w:t xml:space="preserve">Ask the Team about someone who the church reached out to because of a need and how you </w:t>
      </w:r>
      <w:r w:rsidR="00CE541D">
        <w:rPr>
          <w:rFonts w:asciiTheme="minorHAnsi" w:eastAsiaTheme="minorEastAsia" w:hAnsiTheme="minorHAnsi" w:cstheme="minorHAnsi"/>
        </w:rPr>
        <w:t>met that need.</w:t>
      </w:r>
      <w:r w:rsidR="003333D0">
        <w:rPr>
          <w:rFonts w:asciiTheme="minorHAnsi" w:eastAsiaTheme="minorEastAsia" w:hAnsiTheme="minorHAnsi" w:cstheme="minorHAnsi"/>
        </w:rPr>
        <w:t xml:space="preserve">  This could be a child, teen or adult.</w:t>
      </w:r>
      <w:r w:rsidR="00CE541D">
        <w:rPr>
          <w:rFonts w:asciiTheme="minorHAnsi" w:eastAsiaTheme="minorEastAsia" w:hAnsiTheme="minorHAnsi" w:cstheme="minorHAnsi"/>
        </w:rPr>
        <w:t xml:space="preserve">  It could be a spiritual need in which the Gospel changed the life or a physical need that was met.  </w:t>
      </w:r>
      <w:r w:rsidR="003333D0">
        <w:rPr>
          <w:rFonts w:asciiTheme="minorHAnsi" w:eastAsiaTheme="minorEastAsia" w:hAnsiTheme="minorHAnsi" w:cstheme="minorHAnsi"/>
        </w:rPr>
        <w:t xml:space="preserve">  </w:t>
      </w:r>
      <w:r w:rsidR="00FD3EA4">
        <w:rPr>
          <w:rFonts w:asciiTheme="minorHAnsi" w:eastAsiaTheme="minorEastAsia" w:hAnsiTheme="minorHAnsi" w:cstheme="minorHAnsi"/>
          <w:b/>
        </w:rPr>
        <w:t xml:space="preserve"> </w:t>
      </w:r>
    </w:p>
    <w:p w:rsidR="005E620D" w:rsidRDefault="005E620D" w:rsidP="00427743">
      <w:pPr>
        <w:pStyle w:val="ListParagraph"/>
        <w:spacing w:after="0" w:line="240" w:lineRule="auto"/>
        <w:ind w:left="1080"/>
        <w:contextualSpacing/>
        <w:rPr>
          <w:rFonts w:asciiTheme="minorHAnsi" w:eastAsiaTheme="minorEastAsia" w:hAnsiTheme="minorHAnsi"/>
        </w:rPr>
      </w:pPr>
    </w:p>
    <w:p w:rsidR="005E620D" w:rsidRPr="00116080" w:rsidRDefault="0077393F" w:rsidP="0042774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PWR - </w:t>
      </w:r>
      <w:r w:rsidR="00116080">
        <w:rPr>
          <w:rFonts w:asciiTheme="minorHAnsi" w:eastAsiaTheme="minorEastAsia" w:hAnsiTheme="minorHAnsi"/>
          <w:b/>
        </w:rPr>
        <w:t>PLAN</w:t>
      </w:r>
      <w:r w:rsidR="00B34B71" w:rsidRPr="00116080">
        <w:rPr>
          <w:rFonts w:asciiTheme="minorHAnsi" w:eastAsiaTheme="minorEastAsia" w:hAnsiTheme="minorHAnsi"/>
          <w:b/>
        </w:rPr>
        <w:t xml:space="preserve"> (P.L.A.N.T.</w:t>
      </w:r>
      <w:r w:rsidR="005E620D" w:rsidRPr="00116080">
        <w:rPr>
          <w:rFonts w:asciiTheme="minorHAnsi" w:eastAsiaTheme="minorEastAsia" w:hAnsiTheme="minorHAnsi"/>
          <w:b/>
        </w:rPr>
        <w:t>)</w:t>
      </w:r>
    </w:p>
    <w:p w:rsidR="005E620D" w:rsidRDefault="005E620D" w:rsidP="00427743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116080">
        <w:rPr>
          <w:rFonts w:asciiTheme="minorHAnsi" w:eastAsiaTheme="minorEastAsia" w:hAnsiTheme="minorHAnsi"/>
          <w:i/>
        </w:rPr>
        <w:t>PREPARE</w:t>
      </w:r>
      <w:r>
        <w:rPr>
          <w:rFonts w:asciiTheme="minorHAnsi" w:eastAsiaTheme="minorEastAsia" w:hAnsiTheme="minorHAnsi"/>
        </w:rPr>
        <w:t xml:space="preserve"> (Endearment)</w:t>
      </w:r>
    </w:p>
    <w:p w:rsidR="005E620D" w:rsidRDefault="005E620D" w:rsidP="0042774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6006FF">
        <w:rPr>
          <w:rFonts w:asciiTheme="minorHAnsi" w:eastAsiaTheme="minorEastAsia" w:hAnsiTheme="minorHAnsi"/>
        </w:rPr>
        <w:t>Draw conclu</w:t>
      </w:r>
      <w:r>
        <w:rPr>
          <w:rFonts w:asciiTheme="minorHAnsi" w:eastAsiaTheme="minorEastAsia" w:hAnsiTheme="minorHAnsi"/>
        </w:rPr>
        <w:t xml:space="preserve">sions from your answers above and list </w:t>
      </w:r>
      <w:r w:rsidRPr="006006FF">
        <w:rPr>
          <w:rFonts w:asciiTheme="minorHAnsi" w:eastAsiaTheme="minorEastAsia" w:hAnsiTheme="minorHAnsi"/>
        </w:rPr>
        <w:t xml:space="preserve">a few </w:t>
      </w:r>
      <w:r>
        <w:rPr>
          <w:rFonts w:asciiTheme="minorHAnsi" w:eastAsiaTheme="minorEastAsia" w:hAnsiTheme="minorHAnsi"/>
        </w:rPr>
        <w:t xml:space="preserve">goals </w:t>
      </w:r>
      <w:r w:rsidRPr="006006FF">
        <w:rPr>
          <w:rFonts w:asciiTheme="minorHAnsi" w:eastAsiaTheme="minorEastAsia" w:hAnsiTheme="minorHAnsi"/>
        </w:rPr>
        <w:t xml:space="preserve">that the Lord seems to </w:t>
      </w:r>
      <w:r>
        <w:rPr>
          <w:rFonts w:asciiTheme="minorHAnsi" w:eastAsiaTheme="minorEastAsia" w:hAnsiTheme="minorHAnsi"/>
        </w:rPr>
        <w:t xml:space="preserve">be speaking to your team in this area. </w:t>
      </w:r>
    </w:p>
    <w:p w:rsidR="005E620D" w:rsidRPr="008E2D0D" w:rsidRDefault="005E620D" w:rsidP="00427743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</w:t>
      </w:r>
    </w:p>
    <w:p w:rsidR="005E620D" w:rsidRPr="00542D48" w:rsidRDefault="005E620D" w:rsidP="00427743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542D48">
        <w:rPr>
          <w:rFonts w:asciiTheme="minorHAnsi" w:eastAsiaTheme="minorEastAsia" w:hAnsiTheme="minorHAnsi"/>
        </w:rPr>
        <w:t xml:space="preserve">  </w:t>
      </w:r>
    </w:p>
    <w:p w:rsidR="005E620D" w:rsidRDefault="005E620D" w:rsidP="00427743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116080">
        <w:rPr>
          <w:rFonts w:asciiTheme="minorHAnsi" w:eastAsiaTheme="minorEastAsia" w:hAnsiTheme="minorHAnsi"/>
          <w:i/>
        </w:rPr>
        <w:t>LAUNCH</w:t>
      </w:r>
      <w:r>
        <w:rPr>
          <w:rFonts w:asciiTheme="minorHAnsi" w:eastAsiaTheme="minorEastAsia" w:hAnsiTheme="minorHAnsi"/>
        </w:rPr>
        <w:t xml:space="preserve"> (Evangelism)</w:t>
      </w:r>
    </w:p>
    <w:p w:rsidR="005E620D" w:rsidRDefault="005E620D" w:rsidP="00427743">
      <w:pPr>
        <w:pStyle w:val="ListParagraph"/>
        <w:numPr>
          <w:ilvl w:val="0"/>
          <w:numId w:val="27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8E2D0D">
        <w:rPr>
          <w:rFonts w:asciiTheme="minorHAnsi" w:eastAsiaTheme="minorEastAsia" w:hAnsiTheme="minorHAnsi"/>
        </w:rPr>
        <w:t xml:space="preserve">Draw conclusions from your answers above and list a few </w:t>
      </w:r>
      <w:r>
        <w:rPr>
          <w:rFonts w:asciiTheme="minorHAnsi" w:eastAsiaTheme="minorEastAsia" w:hAnsiTheme="minorHAnsi"/>
        </w:rPr>
        <w:t>goals</w:t>
      </w:r>
      <w:r w:rsidRPr="008E2D0D">
        <w:rPr>
          <w:rFonts w:asciiTheme="minorHAnsi" w:eastAsiaTheme="minorEastAsia" w:hAnsiTheme="minorHAnsi"/>
        </w:rPr>
        <w:t xml:space="preserve"> that the Lord seems to be speaking to your team in this area. </w:t>
      </w:r>
    </w:p>
    <w:p w:rsidR="005E620D" w:rsidRDefault="005E620D" w:rsidP="00427743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Pr="00542D48" w:rsidRDefault="005E620D" w:rsidP="00427743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542D48">
        <w:rPr>
          <w:rFonts w:asciiTheme="minorHAnsi" w:eastAsiaTheme="minorEastAsia" w:hAnsiTheme="minorHAnsi"/>
        </w:rPr>
        <w:t xml:space="preserve">  </w:t>
      </w:r>
    </w:p>
    <w:p w:rsidR="005E620D" w:rsidRDefault="005E620D" w:rsidP="00427743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116080">
        <w:rPr>
          <w:rFonts w:asciiTheme="minorHAnsi" w:eastAsiaTheme="minorEastAsia" w:hAnsiTheme="minorHAnsi"/>
          <w:i/>
        </w:rPr>
        <w:t>ASSEMBLE</w:t>
      </w:r>
      <w:r>
        <w:rPr>
          <w:rFonts w:asciiTheme="minorHAnsi" w:eastAsiaTheme="minorEastAsia" w:hAnsiTheme="minorHAnsi"/>
        </w:rPr>
        <w:t xml:space="preserve"> (Equipping)</w:t>
      </w:r>
    </w:p>
    <w:p w:rsidR="005E620D" w:rsidRDefault="005E620D" w:rsidP="0042774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Draw conclusions from your answers above and list a few goals that the Lord seems to be speaking to your team in this area. </w:t>
      </w:r>
    </w:p>
    <w:p w:rsidR="005E620D" w:rsidRDefault="005E620D" w:rsidP="00427743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Pr="00B34B71" w:rsidRDefault="005E620D" w:rsidP="00427743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Default="005E620D" w:rsidP="00427743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116080">
        <w:rPr>
          <w:rFonts w:asciiTheme="minorHAnsi" w:eastAsiaTheme="minorEastAsia" w:hAnsiTheme="minorHAnsi"/>
          <w:i/>
        </w:rPr>
        <w:t>NURTURE</w:t>
      </w:r>
      <w:r>
        <w:rPr>
          <w:rFonts w:asciiTheme="minorHAnsi" w:eastAsiaTheme="minorEastAsia" w:hAnsiTheme="minorHAnsi"/>
        </w:rPr>
        <w:t xml:space="preserve"> (Empowering)</w:t>
      </w:r>
    </w:p>
    <w:p w:rsidR="005E620D" w:rsidRDefault="005E620D" w:rsidP="00427743">
      <w:pPr>
        <w:pStyle w:val="ListParagraph"/>
        <w:numPr>
          <w:ilvl w:val="0"/>
          <w:numId w:val="30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Draw conclusions from your answers above and list a few goals that the Lord seems to be speaking to your team in this area</w:t>
      </w:r>
    </w:p>
    <w:p w:rsidR="005E620D" w:rsidRPr="005E620D" w:rsidRDefault="005E620D" w:rsidP="00427743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Pr="00542D48" w:rsidRDefault="005E620D" w:rsidP="00427743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Default="005E620D" w:rsidP="00427743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116080">
        <w:rPr>
          <w:rFonts w:asciiTheme="minorHAnsi" w:eastAsiaTheme="minorEastAsia" w:hAnsiTheme="minorHAnsi"/>
          <w:i/>
        </w:rPr>
        <w:t>TRANSITION</w:t>
      </w:r>
      <w:r>
        <w:rPr>
          <w:rFonts w:asciiTheme="minorHAnsi" w:eastAsiaTheme="minorEastAsia" w:hAnsiTheme="minorHAnsi"/>
        </w:rPr>
        <w:t xml:space="preserve"> (Embracing)</w:t>
      </w:r>
    </w:p>
    <w:p w:rsidR="005E620D" w:rsidRDefault="005E620D" w:rsidP="00427743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Draw conclusions from your answers above and list a few goals that the Lord seems to be speaking to your team in this area. </w:t>
      </w:r>
    </w:p>
    <w:p w:rsidR="005E620D" w:rsidRDefault="005E620D" w:rsidP="00427743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Default="005E620D" w:rsidP="00427743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Theme="minorHAnsi" w:eastAsiaTheme="minorEastAsia" w:hAnsiTheme="minorHAnsi"/>
        </w:rPr>
      </w:pPr>
    </w:p>
    <w:p w:rsidR="005E620D" w:rsidRPr="00C35D4C" w:rsidRDefault="005E620D" w:rsidP="00427743">
      <w:pPr>
        <w:pStyle w:val="ListParagraph"/>
        <w:spacing w:after="0" w:line="240" w:lineRule="auto"/>
        <w:ind w:left="2520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</w:t>
      </w:r>
    </w:p>
    <w:p w:rsidR="005E620D" w:rsidRPr="0077393F" w:rsidRDefault="0077393F" w:rsidP="0042774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PWR - </w:t>
      </w:r>
      <w:r w:rsidR="005E620D" w:rsidRPr="0077393F">
        <w:rPr>
          <w:rFonts w:asciiTheme="minorHAnsi" w:eastAsiaTheme="minorEastAsia" w:hAnsiTheme="minorHAnsi"/>
          <w:b/>
        </w:rPr>
        <w:t>WORK</w:t>
      </w:r>
    </w:p>
    <w:p w:rsidR="00542D48" w:rsidRDefault="005E620D" w:rsidP="00427743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 w:rsidRPr="00071844">
        <w:rPr>
          <w:rFonts w:asciiTheme="minorHAnsi" w:eastAsiaTheme="minorEastAsia" w:hAnsiTheme="minorHAnsi"/>
        </w:rPr>
        <w:t xml:space="preserve">How will we develop </w:t>
      </w:r>
      <w:r w:rsidR="003D42F2">
        <w:rPr>
          <w:rFonts w:asciiTheme="minorHAnsi" w:eastAsiaTheme="minorEastAsia" w:hAnsiTheme="minorHAnsi"/>
        </w:rPr>
        <w:t>our PLAN</w:t>
      </w:r>
      <w:r w:rsidRPr="00071844">
        <w:rPr>
          <w:rFonts w:asciiTheme="minorHAnsi" w:eastAsiaTheme="minorEastAsia" w:hAnsiTheme="minorHAnsi"/>
        </w:rPr>
        <w:t xml:space="preserve"> </w:t>
      </w:r>
      <w:r w:rsidR="007F054A">
        <w:rPr>
          <w:rFonts w:asciiTheme="minorHAnsi" w:eastAsiaTheme="minorEastAsia" w:hAnsiTheme="minorHAnsi"/>
        </w:rPr>
        <w:t>for the next quarter</w:t>
      </w:r>
      <w:r w:rsidRPr="00071844">
        <w:rPr>
          <w:rFonts w:asciiTheme="minorHAnsi" w:eastAsiaTheme="minorEastAsia" w:hAnsiTheme="minorHAnsi"/>
        </w:rPr>
        <w:t>? (action steps, responsibility, due dates)</w:t>
      </w:r>
    </w:p>
    <w:p w:rsidR="00542D48" w:rsidRPr="00542D48" w:rsidRDefault="00542D48" w:rsidP="00427743">
      <w:pPr>
        <w:pStyle w:val="ListParagraph"/>
        <w:spacing w:after="0" w:line="240" w:lineRule="auto"/>
        <w:ind w:left="1440"/>
        <w:contextualSpacing/>
        <w:rPr>
          <w:rFonts w:asciiTheme="minorHAnsi" w:eastAsiaTheme="minorEastAsia" w:hAnsiTheme="minorHAnsi"/>
        </w:rPr>
      </w:pPr>
    </w:p>
    <w:p w:rsidR="00542D48" w:rsidRDefault="007F054A" w:rsidP="004277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542D48">
        <w:rPr>
          <w:rFonts w:asciiTheme="minorHAnsi" w:hAnsiTheme="minorHAnsi" w:cstheme="minorHAnsi"/>
          <w:b/>
          <w:color w:val="FF0000"/>
        </w:rPr>
        <w:t>FIELD COACH SUMMARY</w:t>
      </w:r>
    </w:p>
    <w:p w:rsidR="00542D48" w:rsidRPr="00CB0659" w:rsidRDefault="007F054A" w:rsidP="00427743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CB0659">
        <w:rPr>
          <w:rFonts w:asciiTheme="minorHAnsi" w:hAnsiTheme="minorHAnsi" w:cstheme="minorHAnsi"/>
        </w:rPr>
        <w:t xml:space="preserve">Write a </w:t>
      </w:r>
      <w:r w:rsidRPr="00CB0659">
        <w:rPr>
          <w:rFonts w:asciiTheme="minorHAnsi" w:hAnsiTheme="minorHAnsi" w:cstheme="minorHAnsi"/>
          <w:color w:val="FF0000"/>
        </w:rPr>
        <w:t xml:space="preserve">one or two </w:t>
      </w:r>
      <w:r w:rsidRPr="00CB0659">
        <w:rPr>
          <w:rFonts w:asciiTheme="minorHAnsi" w:hAnsiTheme="minorHAnsi" w:cstheme="minorHAnsi"/>
        </w:rPr>
        <w:t>paragraph summary of your PWR.  Please include the following in your summary:</w:t>
      </w:r>
    </w:p>
    <w:p w:rsidR="007F054A" w:rsidRPr="00542D48" w:rsidRDefault="007F054A" w:rsidP="00427743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542D48">
        <w:rPr>
          <w:rFonts w:asciiTheme="minorHAnsi" w:hAnsiTheme="minorHAnsi" w:cstheme="minorHAnsi"/>
        </w:rPr>
        <w:t>How the Community is being impacted by the presence of this Community of the Kingdom?</w:t>
      </w:r>
    </w:p>
    <w:p w:rsidR="007F054A" w:rsidRPr="007F054A" w:rsidRDefault="007F054A" w:rsidP="00427743">
      <w:pPr>
        <w:pStyle w:val="ListParagraph"/>
        <w:numPr>
          <w:ilvl w:val="0"/>
          <w:numId w:val="39"/>
        </w:numPr>
        <w:spacing w:after="0" w:line="240" w:lineRule="auto"/>
      </w:pPr>
      <w:r>
        <w:rPr>
          <w:rFonts w:asciiTheme="minorHAnsi" w:hAnsiTheme="minorHAnsi" w:cstheme="minorHAnsi"/>
        </w:rPr>
        <w:t>How is the new church growing, i.e., spiritually and numerically?</w:t>
      </w:r>
    </w:p>
    <w:p w:rsidR="007F054A" w:rsidRPr="007F054A" w:rsidRDefault="007F054A" w:rsidP="00427743">
      <w:pPr>
        <w:pStyle w:val="ListParagraph"/>
        <w:numPr>
          <w:ilvl w:val="0"/>
          <w:numId w:val="39"/>
        </w:numPr>
        <w:spacing w:after="0" w:line="240" w:lineRule="auto"/>
      </w:pPr>
      <w:bookmarkStart w:id="0" w:name="_GoBack"/>
      <w:bookmarkEnd w:id="0"/>
      <w:r>
        <w:rPr>
          <w:rFonts w:asciiTheme="minorHAnsi" w:hAnsiTheme="minorHAnsi" w:cstheme="minorHAnsi"/>
        </w:rPr>
        <w:t>Are there any significant dates for the coming quarter, e.g., baptism date?</w:t>
      </w:r>
    </w:p>
    <w:p w:rsidR="00542D48" w:rsidRPr="00542D48" w:rsidRDefault="00F369A5" w:rsidP="00427743">
      <w:pPr>
        <w:pStyle w:val="ListParagraph"/>
        <w:numPr>
          <w:ilvl w:val="0"/>
          <w:numId w:val="39"/>
        </w:numPr>
        <w:spacing w:after="0" w:line="240" w:lineRule="auto"/>
      </w:pPr>
      <w:r>
        <w:rPr>
          <w:rFonts w:asciiTheme="minorHAnsi" w:hAnsiTheme="minorHAnsi" w:cstheme="minorHAnsi"/>
          <w:b/>
          <w:color w:val="FF0000"/>
        </w:rPr>
        <w:t>PRAYER REQUESTS</w:t>
      </w:r>
    </w:p>
    <w:p w:rsidR="00542D48" w:rsidRPr="00542D48" w:rsidRDefault="00542D48" w:rsidP="00427743">
      <w:pPr>
        <w:pStyle w:val="ListParagraph"/>
        <w:spacing w:after="0" w:line="240" w:lineRule="auto"/>
      </w:pPr>
    </w:p>
    <w:p w:rsidR="00542D48" w:rsidRDefault="00542D48" w:rsidP="0042774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Theme="minorHAnsi" w:hAnsiTheme="minorHAnsi" w:cstheme="minorHAnsi"/>
          <w:b/>
          <w:color w:val="FF0000"/>
        </w:rPr>
        <w:t>SUBMIT FIELD REPORT AND PICTURES</w:t>
      </w:r>
    </w:p>
    <w:p w:rsidR="007F054A" w:rsidRDefault="007F054A" w:rsidP="00427743">
      <w:pPr>
        <w:spacing w:after="0" w:line="240" w:lineRule="auto"/>
      </w:pPr>
    </w:p>
    <w:p w:rsidR="007F054A" w:rsidRDefault="007F054A" w:rsidP="00427743">
      <w:pPr>
        <w:spacing w:after="0" w:line="240" w:lineRule="auto"/>
      </w:pPr>
    </w:p>
    <w:p w:rsidR="007F054A" w:rsidRPr="007F054A" w:rsidRDefault="007F054A" w:rsidP="00427743">
      <w:pPr>
        <w:spacing w:after="0" w:line="240" w:lineRule="auto"/>
      </w:pPr>
    </w:p>
    <w:sectPr w:rsidR="007F054A" w:rsidRPr="007F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B20"/>
    <w:multiLevelType w:val="hybridMultilevel"/>
    <w:tmpl w:val="AA68C3C6"/>
    <w:lvl w:ilvl="0" w:tplc="04090011">
      <w:start w:val="1"/>
      <w:numFmt w:val="decimal"/>
      <w:lvlText w:val="%1)"/>
      <w:lvlJc w:val="left"/>
      <w:pPr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" w15:restartNumberingAfterBreak="0">
    <w:nsid w:val="02F40870"/>
    <w:multiLevelType w:val="hybridMultilevel"/>
    <w:tmpl w:val="C5782E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455EF"/>
    <w:multiLevelType w:val="hybridMultilevel"/>
    <w:tmpl w:val="81EE1B10"/>
    <w:lvl w:ilvl="0" w:tplc="9F563078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4D5946"/>
    <w:multiLevelType w:val="hybridMultilevel"/>
    <w:tmpl w:val="B88A0B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6266D3"/>
    <w:multiLevelType w:val="hybridMultilevel"/>
    <w:tmpl w:val="D7EE53E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042073"/>
    <w:multiLevelType w:val="hybridMultilevel"/>
    <w:tmpl w:val="1E04FEF4"/>
    <w:lvl w:ilvl="0" w:tplc="6BEA85A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4713D"/>
    <w:multiLevelType w:val="hybridMultilevel"/>
    <w:tmpl w:val="77347D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7C67A6"/>
    <w:multiLevelType w:val="hybridMultilevel"/>
    <w:tmpl w:val="61C2B1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630E9"/>
    <w:multiLevelType w:val="hybridMultilevel"/>
    <w:tmpl w:val="DD0EFC06"/>
    <w:lvl w:ilvl="0" w:tplc="1FEC1462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EF7C1E"/>
    <w:multiLevelType w:val="hybridMultilevel"/>
    <w:tmpl w:val="E17855A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C5A693E"/>
    <w:multiLevelType w:val="hybridMultilevel"/>
    <w:tmpl w:val="619C1A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7443DE"/>
    <w:multiLevelType w:val="hybridMultilevel"/>
    <w:tmpl w:val="AA68C3C6"/>
    <w:lvl w:ilvl="0" w:tplc="04090011">
      <w:start w:val="1"/>
      <w:numFmt w:val="decimal"/>
      <w:lvlText w:val="%1)"/>
      <w:lvlJc w:val="left"/>
      <w:pPr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2" w15:restartNumberingAfterBreak="0">
    <w:nsid w:val="1DF60E72"/>
    <w:multiLevelType w:val="hybridMultilevel"/>
    <w:tmpl w:val="6490442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01175A1"/>
    <w:multiLevelType w:val="hybridMultilevel"/>
    <w:tmpl w:val="37ECA64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0551B4C"/>
    <w:multiLevelType w:val="hybridMultilevel"/>
    <w:tmpl w:val="132606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5D0FD7"/>
    <w:multiLevelType w:val="hybridMultilevel"/>
    <w:tmpl w:val="77BAA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538B7"/>
    <w:multiLevelType w:val="hybridMultilevel"/>
    <w:tmpl w:val="263E8F98"/>
    <w:lvl w:ilvl="0" w:tplc="05669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CF554F"/>
    <w:multiLevelType w:val="hybridMultilevel"/>
    <w:tmpl w:val="6E9A8F7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42643D2"/>
    <w:multiLevelType w:val="hybridMultilevel"/>
    <w:tmpl w:val="305829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3E753A"/>
    <w:multiLevelType w:val="hybridMultilevel"/>
    <w:tmpl w:val="DB4A60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734791"/>
    <w:multiLevelType w:val="hybridMultilevel"/>
    <w:tmpl w:val="00D8A330"/>
    <w:lvl w:ilvl="0" w:tplc="03BC7C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5BF3"/>
    <w:multiLevelType w:val="hybridMultilevel"/>
    <w:tmpl w:val="8DF0ABD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14496B"/>
    <w:multiLevelType w:val="hybridMultilevel"/>
    <w:tmpl w:val="F06CE79A"/>
    <w:lvl w:ilvl="0" w:tplc="C2B8A586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A59DC"/>
    <w:multiLevelType w:val="hybridMultilevel"/>
    <w:tmpl w:val="FF9A428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7977D4"/>
    <w:multiLevelType w:val="hybridMultilevel"/>
    <w:tmpl w:val="DFA20B42"/>
    <w:lvl w:ilvl="0" w:tplc="2EF26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4D6"/>
    <w:multiLevelType w:val="hybridMultilevel"/>
    <w:tmpl w:val="77BAA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6014E"/>
    <w:multiLevelType w:val="hybridMultilevel"/>
    <w:tmpl w:val="4AD425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4B4733"/>
    <w:multiLevelType w:val="hybridMultilevel"/>
    <w:tmpl w:val="683E7300"/>
    <w:lvl w:ilvl="0" w:tplc="25C0B8C6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D0E17"/>
    <w:multiLevelType w:val="hybridMultilevel"/>
    <w:tmpl w:val="CA9C3858"/>
    <w:lvl w:ilvl="0" w:tplc="0C58E2E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91C6F"/>
    <w:multiLevelType w:val="hybridMultilevel"/>
    <w:tmpl w:val="E77874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BFA512A"/>
    <w:multiLevelType w:val="hybridMultilevel"/>
    <w:tmpl w:val="09763FC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02940E9"/>
    <w:multiLevelType w:val="hybridMultilevel"/>
    <w:tmpl w:val="FBB4D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E7291B"/>
    <w:multiLevelType w:val="hybridMultilevel"/>
    <w:tmpl w:val="38406666"/>
    <w:lvl w:ilvl="0" w:tplc="717E7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24640"/>
    <w:multiLevelType w:val="hybridMultilevel"/>
    <w:tmpl w:val="69DC8EBE"/>
    <w:lvl w:ilvl="0" w:tplc="9370B9A0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CB94C23"/>
    <w:multiLevelType w:val="hybridMultilevel"/>
    <w:tmpl w:val="417450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A773C0"/>
    <w:multiLevelType w:val="hybridMultilevel"/>
    <w:tmpl w:val="4AD425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35845EA"/>
    <w:multiLevelType w:val="hybridMultilevel"/>
    <w:tmpl w:val="E98AFAD0"/>
    <w:lvl w:ilvl="0" w:tplc="B814760A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720D85"/>
    <w:multiLevelType w:val="hybridMultilevel"/>
    <w:tmpl w:val="EF7C1172"/>
    <w:lvl w:ilvl="0" w:tplc="04090011">
      <w:start w:val="1"/>
      <w:numFmt w:val="decimal"/>
      <w:lvlText w:val="%1)"/>
      <w:lvlJc w:val="left"/>
      <w:pPr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38" w15:restartNumberingAfterBreak="0">
    <w:nsid w:val="7F0126BC"/>
    <w:multiLevelType w:val="hybridMultilevel"/>
    <w:tmpl w:val="CF9AD01A"/>
    <w:lvl w:ilvl="0" w:tplc="2B4ED6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16"/>
  </w:num>
  <w:num w:numId="5">
    <w:abstractNumId w:val="4"/>
  </w:num>
  <w:num w:numId="6">
    <w:abstractNumId w:val="7"/>
  </w:num>
  <w:num w:numId="7">
    <w:abstractNumId w:val="31"/>
  </w:num>
  <w:num w:numId="8">
    <w:abstractNumId w:val="17"/>
  </w:num>
  <w:num w:numId="9">
    <w:abstractNumId w:val="13"/>
  </w:num>
  <w:num w:numId="10">
    <w:abstractNumId w:val="10"/>
  </w:num>
  <w:num w:numId="11">
    <w:abstractNumId w:val="36"/>
  </w:num>
  <w:num w:numId="12">
    <w:abstractNumId w:val="9"/>
  </w:num>
  <w:num w:numId="13">
    <w:abstractNumId w:val="30"/>
  </w:num>
  <w:num w:numId="14">
    <w:abstractNumId w:val="21"/>
  </w:num>
  <w:num w:numId="15">
    <w:abstractNumId w:val="19"/>
  </w:num>
  <w:num w:numId="16">
    <w:abstractNumId w:val="33"/>
  </w:num>
  <w:num w:numId="17">
    <w:abstractNumId w:val="0"/>
  </w:num>
  <w:num w:numId="18">
    <w:abstractNumId w:val="14"/>
  </w:num>
  <w:num w:numId="19">
    <w:abstractNumId w:val="8"/>
  </w:num>
  <w:num w:numId="20">
    <w:abstractNumId w:val="37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15"/>
  </w:num>
  <w:num w:numId="26">
    <w:abstractNumId w:val="29"/>
  </w:num>
  <w:num w:numId="27">
    <w:abstractNumId w:val="25"/>
  </w:num>
  <w:num w:numId="28">
    <w:abstractNumId w:val="23"/>
  </w:num>
  <w:num w:numId="29">
    <w:abstractNumId w:val="34"/>
  </w:num>
  <w:num w:numId="30">
    <w:abstractNumId w:val="3"/>
  </w:num>
  <w:num w:numId="31">
    <w:abstractNumId w:val="1"/>
  </w:num>
  <w:num w:numId="32">
    <w:abstractNumId w:val="12"/>
  </w:num>
  <w:num w:numId="33">
    <w:abstractNumId w:val="27"/>
  </w:num>
  <w:num w:numId="34">
    <w:abstractNumId w:val="35"/>
  </w:num>
  <w:num w:numId="35">
    <w:abstractNumId w:val="26"/>
  </w:num>
  <w:num w:numId="36">
    <w:abstractNumId w:val="24"/>
  </w:num>
  <w:num w:numId="37">
    <w:abstractNumId w:val="20"/>
  </w:num>
  <w:num w:numId="38">
    <w:abstractNumId w:val="22"/>
  </w:num>
  <w:num w:numId="3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D"/>
    <w:rsid w:val="0004463C"/>
    <w:rsid w:val="00116080"/>
    <w:rsid w:val="0013182B"/>
    <w:rsid w:val="00316753"/>
    <w:rsid w:val="003333D0"/>
    <w:rsid w:val="00380074"/>
    <w:rsid w:val="003D42F2"/>
    <w:rsid w:val="00427743"/>
    <w:rsid w:val="00463431"/>
    <w:rsid w:val="00542D48"/>
    <w:rsid w:val="005D472B"/>
    <w:rsid w:val="005E620D"/>
    <w:rsid w:val="005F1CCB"/>
    <w:rsid w:val="0075692B"/>
    <w:rsid w:val="0077393F"/>
    <w:rsid w:val="00783C7B"/>
    <w:rsid w:val="00785F5B"/>
    <w:rsid w:val="007F054A"/>
    <w:rsid w:val="007F4770"/>
    <w:rsid w:val="008B3F97"/>
    <w:rsid w:val="008D5D0A"/>
    <w:rsid w:val="008E451B"/>
    <w:rsid w:val="00AB3D06"/>
    <w:rsid w:val="00AF07C4"/>
    <w:rsid w:val="00B20E30"/>
    <w:rsid w:val="00B34B71"/>
    <w:rsid w:val="00BA0521"/>
    <w:rsid w:val="00CB0659"/>
    <w:rsid w:val="00CE541D"/>
    <w:rsid w:val="00F369A5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F652"/>
  <w15:chartTrackingRefBased/>
  <w15:docId w15:val="{3DD40497-5712-4166-B853-7C29632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620D"/>
    <w:pPr>
      <w:spacing w:after="200" w:line="276" w:lineRule="auto"/>
      <w:ind w:left="720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620D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5E6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Engel</cp:lastModifiedBy>
  <cp:revision>5</cp:revision>
  <dcterms:created xsi:type="dcterms:W3CDTF">2018-09-25T14:55:00Z</dcterms:created>
  <dcterms:modified xsi:type="dcterms:W3CDTF">2018-10-13T18:34:00Z</dcterms:modified>
</cp:coreProperties>
</file>